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DACF" w14:textId="77777777" w:rsidR="00957EB2" w:rsidRPr="00B9005E" w:rsidRDefault="00957EB2" w:rsidP="00957EB2">
      <w:pPr>
        <w:jc w:val="center"/>
        <w:rPr>
          <w:b/>
        </w:rPr>
      </w:pPr>
      <w:r>
        <w:rPr>
          <w:b/>
        </w:rPr>
        <w:t xml:space="preserve">    </w:t>
      </w:r>
      <w:r w:rsidRPr="00B9005E">
        <w:rPr>
          <w:b/>
        </w:rPr>
        <w:t>LAGRANGE COUNTY REGIONAL UTILITY DISTRICT</w:t>
      </w:r>
    </w:p>
    <w:p w14:paraId="30B006B3" w14:textId="77777777" w:rsidR="00957EB2" w:rsidRPr="00B9005E" w:rsidRDefault="00957EB2" w:rsidP="00957EB2">
      <w:pPr>
        <w:jc w:val="center"/>
        <w:rPr>
          <w:b/>
        </w:rPr>
      </w:pPr>
      <w:r w:rsidRPr="00B9005E">
        <w:rPr>
          <w:b/>
        </w:rPr>
        <w:t>BOARD MEETING MINUTES</w:t>
      </w:r>
    </w:p>
    <w:p w14:paraId="6BFDD026" w14:textId="76E1E1BB" w:rsidR="00957EB2" w:rsidRPr="00B9005E" w:rsidRDefault="00CD5153" w:rsidP="00957EB2">
      <w:pPr>
        <w:jc w:val="center"/>
        <w:rPr>
          <w:b/>
        </w:rPr>
      </w:pPr>
      <w:r>
        <w:rPr>
          <w:b/>
        </w:rPr>
        <w:t xml:space="preserve">JULY </w:t>
      </w:r>
      <w:r w:rsidR="00D3084C">
        <w:rPr>
          <w:b/>
        </w:rPr>
        <w:t>25</w:t>
      </w:r>
      <w:r w:rsidR="00957EB2" w:rsidRPr="00B9005E">
        <w:rPr>
          <w:b/>
        </w:rPr>
        <w:t>, 201</w:t>
      </w:r>
      <w:r w:rsidR="00B42990" w:rsidRPr="00B9005E">
        <w:rPr>
          <w:b/>
        </w:rPr>
        <w:t>8</w:t>
      </w:r>
    </w:p>
    <w:p w14:paraId="03273AD1" w14:textId="77777777" w:rsidR="00957EB2" w:rsidRPr="00B9005E" w:rsidRDefault="00957EB2" w:rsidP="00957EB2">
      <w:pPr>
        <w:jc w:val="center"/>
        <w:rPr>
          <w:b/>
        </w:rPr>
      </w:pPr>
    </w:p>
    <w:p w14:paraId="130824E4" w14:textId="22251BC3" w:rsidR="00957EB2" w:rsidRPr="00B9005E" w:rsidRDefault="00957EB2" w:rsidP="00957EB2">
      <w:pPr>
        <w:ind w:right="-180"/>
      </w:pPr>
      <w:r w:rsidRPr="00B9005E">
        <w:t xml:space="preserve">The LaGrange County Regional Utility District Board met in </w:t>
      </w:r>
      <w:r w:rsidR="00D3084C">
        <w:t>Special</w:t>
      </w:r>
      <w:r w:rsidRPr="00B9005E">
        <w:t xml:space="preserve"> Session on </w:t>
      </w:r>
      <w:r w:rsidR="00D3084C">
        <w:rPr>
          <w:b/>
        </w:rPr>
        <w:t>Wednesday,</w:t>
      </w:r>
      <w:r w:rsidRPr="00B9005E">
        <w:t xml:space="preserve"> </w:t>
      </w:r>
      <w:r w:rsidR="00CD5153">
        <w:rPr>
          <w:b/>
        </w:rPr>
        <w:t xml:space="preserve">July </w:t>
      </w:r>
      <w:r w:rsidR="00D3084C">
        <w:rPr>
          <w:b/>
        </w:rPr>
        <w:t>25</w:t>
      </w:r>
      <w:r w:rsidRPr="00B9005E">
        <w:t xml:space="preserve">, </w:t>
      </w:r>
      <w:r w:rsidRPr="00B9005E">
        <w:rPr>
          <w:b/>
        </w:rPr>
        <w:t>201</w:t>
      </w:r>
      <w:r w:rsidR="00B42990" w:rsidRPr="00B9005E">
        <w:rPr>
          <w:b/>
        </w:rPr>
        <w:t>8</w:t>
      </w:r>
      <w:r w:rsidRPr="00B9005E">
        <w:t xml:space="preserve"> at 6:</w:t>
      </w:r>
      <w:r w:rsidR="00CD5153">
        <w:t>00</w:t>
      </w:r>
      <w:r w:rsidRPr="00B9005E">
        <w:t xml:space="preserve"> P.M., in the District Office, located at 116 E Wayne Street, LaGrange, Indiana.  </w:t>
      </w:r>
    </w:p>
    <w:p w14:paraId="3A7C04D0" w14:textId="77777777" w:rsidR="00957EB2" w:rsidRPr="00B9005E" w:rsidRDefault="00957EB2" w:rsidP="00957EB2"/>
    <w:p w14:paraId="42D18311" w14:textId="77777777" w:rsidR="00957EB2" w:rsidRPr="00B9005E" w:rsidRDefault="00957EB2" w:rsidP="00957EB2">
      <w:r w:rsidRPr="00B9005E">
        <w:t>MEETING ATTENDANCE:</w:t>
      </w:r>
    </w:p>
    <w:p w14:paraId="7A9E0567" w14:textId="77777777" w:rsidR="00957EB2" w:rsidRPr="00B9005E" w:rsidRDefault="00957EB2" w:rsidP="00957EB2"/>
    <w:p w14:paraId="1B4245A5" w14:textId="77777777" w:rsidR="00957EB2" w:rsidRPr="00B9005E" w:rsidRDefault="00957EB2" w:rsidP="00957EB2">
      <w:r w:rsidRPr="00B9005E">
        <w:t xml:space="preserve">BOARD MEMBERS: </w:t>
      </w:r>
    </w:p>
    <w:p w14:paraId="58767CEB" w14:textId="77777777" w:rsidR="00957EB2" w:rsidRPr="00B9005E" w:rsidRDefault="00957EB2" w:rsidP="00957EB2">
      <w:r w:rsidRPr="00B9005E">
        <w:t>ROLL CALL</w:t>
      </w:r>
      <w:r w:rsidRPr="00B9005E">
        <w:tab/>
      </w:r>
    </w:p>
    <w:p w14:paraId="54A32321" w14:textId="38F8FAB4" w:rsidR="00957EB2" w:rsidRDefault="00957EB2" w:rsidP="00957EB2">
      <w:pPr>
        <w:ind w:firstLine="720"/>
      </w:pPr>
      <w:r w:rsidRPr="00B9005E">
        <w:t xml:space="preserve">  </w:t>
      </w:r>
      <w:r w:rsidRPr="00B9005E">
        <w:tab/>
      </w:r>
      <w:r w:rsidRPr="00B9005E">
        <w:tab/>
      </w:r>
      <w:r w:rsidR="00CA7A0F" w:rsidRPr="00B9005E">
        <w:t>Patrick Wiltshire</w:t>
      </w:r>
      <w:r w:rsidRPr="00B9005E">
        <w:t>, President</w:t>
      </w:r>
    </w:p>
    <w:p w14:paraId="7346E19B" w14:textId="0149D98B" w:rsidR="000F5BB6" w:rsidRPr="00B9005E" w:rsidRDefault="000F5BB6" w:rsidP="000F5BB6">
      <w:pPr>
        <w:ind w:firstLine="720"/>
      </w:pPr>
      <w:r>
        <w:tab/>
      </w:r>
      <w:r w:rsidRPr="00B9005E">
        <w:tab/>
        <w:t>Nancy Teagarden, Vice President</w:t>
      </w:r>
    </w:p>
    <w:p w14:paraId="0C3DBDAD" w14:textId="77777777" w:rsidR="00957EB2" w:rsidRPr="00B9005E" w:rsidRDefault="00957EB2" w:rsidP="00957EB2">
      <w:pPr>
        <w:ind w:left="1440" w:firstLine="720"/>
      </w:pPr>
      <w:r w:rsidRPr="00B9005E">
        <w:t>Phil Malone</w:t>
      </w:r>
    </w:p>
    <w:p w14:paraId="0C2B99C4" w14:textId="0CE49786" w:rsidR="00957EB2" w:rsidRDefault="00957EB2" w:rsidP="00957EB2">
      <w:r w:rsidRPr="00B9005E">
        <w:tab/>
      </w:r>
      <w:r w:rsidRPr="00B9005E">
        <w:tab/>
      </w:r>
      <w:r w:rsidRPr="00B9005E">
        <w:tab/>
      </w:r>
      <w:r w:rsidRPr="00B9005E">
        <w:tab/>
      </w:r>
      <w:r w:rsidRPr="00B9005E">
        <w:tab/>
      </w:r>
    </w:p>
    <w:p w14:paraId="5F6789CA" w14:textId="4C057D1A" w:rsidR="00D3084C" w:rsidRPr="00B9005E" w:rsidRDefault="00D3084C" w:rsidP="00D3084C">
      <w:r>
        <w:t>ABSENT</w:t>
      </w:r>
      <w:r>
        <w:tab/>
      </w:r>
      <w:r>
        <w:tab/>
      </w:r>
      <w:r w:rsidRPr="00B9005E">
        <w:t>Denny Davis, Secretary/Treasurer</w:t>
      </w:r>
      <w:r w:rsidRPr="00B9005E">
        <w:tab/>
      </w:r>
      <w:r w:rsidRPr="00B9005E">
        <w:tab/>
      </w:r>
      <w:r w:rsidRPr="00B9005E">
        <w:tab/>
        <w:t xml:space="preserve"> </w:t>
      </w:r>
    </w:p>
    <w:p w14:paraId="221DE978" w14:textId="77777777" w:rsidR="00D3084C" w:rsidRDefault="00D3084C" w:rsidP="00D3084C">
      <w:r w:rsidRPr="00B9005E">
        <w:tab/>
      </w:r>
      <w:r w:rsidRPr="00B9005E">
        <w:tab/>
      </w:r>
      <w:r w:rsidRPr="00B9005E">
        <w:tab/>
        <w:t>Kathy Wonderly</w:t>
      </w:r>
    </w:p>
    <w:p w14:paraId="3895A1A8" w14:textId="77777777" w:rsidR="00D3084C" w:rsidRPr="00B9005E" w:rsidRDefault="00D3084C" w:rsidP="00957EB2"/>
    <w:p w14:paraId="7FB69D69" w14:textId="77777777" w:rsidR="00957EB2" w:rsidRPr="00B9005E" w:rsidRDefault="00957EB2" w:rsidP="00957EB2">
      <w:r w:rsidRPr="00B9005E">
        <w:t xml:space="preserve">EX-OFFICIO MEMBERS:  </w:t>
      </w:r>
    </w:p>
    <w:p w14:paraId="1BC1C19A" w14:textId="77777777" w:rsidR="00957EB2" w:rsidRPr="00B9005E" w:rsidRDefault="00957EB2" w:rsidP="00957EB2">
      <w:r w:rsidRPr="00B9005E">
        <w:t>ROLL CALL</w:t>
      </w:r>
      <w:r w:rsidRPr="00B9005E">
        <w:tab/>
      </w:r>
      <w:r w:rsidRPr="00B9005E">
        <w:tab/>
      </w:r>
    </w:p>
    <w:p w14:paraId="732CFF8B" w14:textId="1D8B8901" w:rsidR="00957EB2" w:rsidRPr="00B9005E" w:rsidRDefault="00625085" w:rsidP="00957EB2">
      <w:r>
        <w:t>ABSENT</w:t>
      </w:r>
      <w:r w:rsidR="00957EB2" w:rsidRPr="00B9005E">
        <w:tab/>
      </w:r>
      <w:r w:rsidR="00957EB2" w:rsidRPr="00B9005E">
        <w:tab/>
        <w:t>Terry Martin, County Commissioner</w:t>
      </w:r>
    </w:p>
    <w:p w14:paraId="20546618" w14:textId="77777777" w:rsidR="00957EB2" w:rsidRPr="00B9005E" w:rsidRDefault="00957EB2" w:rsidP="00957EB2"/>
    <w:p w14:paraId="60DD5E17" w14:textId="77777777" w:rsidR="00957EB2" w:rsidRPr="00B9005E" w:rsidRDefault="00957EB2" w:rsidP="00957EB2">
      <w:r w:rsidRPr="00B9005E">
        <w:t>GENERAL MANAGER:  Adam Sams</w:t>
      </w:r>
    </w:p>
    <w:p w14:paraId="276F7B1D" w14:textId="1410EA9C" w:rsidR="00957EB2" w:rsidRPr="00B9005E" w:rsidRDefault="005A010C" w:rsidP="00957EB2">
      <w:r>
        <w:t>DISTRICT ADMINISTRATOR: Jeanette Combs</w:t>
      </w:r>
    </w:p>
    <w:p w14:paraId="7AD2CA71" w14:textId="77777777" w:rsidR="00957EB2" w:rsidRPr="00B9005E" w:rsidRDefault="00957EB2" w:rsidP="00957EB2"/>
    <w:p w14:paraId="03AD5920" w14:textId="67C791A4" w:rsidR="00957EB2" w:rsidRDefault="00957EB2" w:rsidP="00957EB2">
      <w:r w:rsidRPr="00B9005E">
        <w:t>ADVISORS:</w:t>
      </w:r>
      <w:r w:rsidRPr="00B9005E">
        <w:tab/>
      </w:r>
      <w:r w:rsidRPr="00B9005E">
        <w:tab/>
        <w:t>Steve Henschen, JPR</w:t>
      </w:r>
    </w:p>
    <w:p w14:paraId="6E2B2AE6" w14:textId="41D3BE3D" w:rsidR="005A010C" w:rsidRDefault="005A010C" w:rsidP="00957EB2">
      <w:r>
        <w:tab/>
      </w:r>
      <w:r>
        <w:tab/>
      </w:r>
      <w:r>
        <w:tab/>
        <w:t>Josh Weaver, JPR</w:t>
      </w:r>
    </w:p>
    <w:p w14:paraId="73360F63" w14:textId="202B155F" w:rsidR="005A010C" w:rsidRPr="00B9005E" w:rsidRDefault="005A010C" w:rsidP="00957EB2">
      <w:r>
        <w:tab/>
      </w:r>
      <w:r>
        <w:tab/>
      </w:r>
      <w:r>
        <w:tab/>
        <w:t>Ken Jones, JPR</w:t>
      </w:r>
    </w:p>
    <w:p w14:paraId="6657864A" w14:textId="237567CC" w:rsidR="00CA7A0F" w:rsidRDefault="00CA7A0F" w:rsidP="005A010C">
      <w:pPr>
        <w:ind w:left="1440" w:firstLine="720"/>
      </w:pPr>
      <w:r w:rsidRPr="00B9005E">
        <w:t>Andrew Boxberger, Carson LLP</w:t>
      </w:r>
    </w:p>
    <w:p w14:paraId="2C40CEB5" w14:textId="77777777" w:rsidR="00957EB2" w:rsidRPr="00B9005E" w:rsidRDefault="00957EB2" w:rsidP="00957EB2">
      <w:r w:rsidRPr="00B9005E">
        <w:tab/>
      </w:r>
      <w:r w:rsidRPr="00B9005E">
        <w:tab/>
      </w:r>
      <w:r w:rsidRPr="00B9005E">
        <w:tab/>
        <w:t xml:space="preserve">         </w:t>
      </w:r>
    </w:p>
    <w:p w14:paraId="4D46C46E" w14:textId="680519BE" w:rsidR="00957EB2" w:rsidRPr="00B9005E" w:rsidRDefault="00957EB2" w:rsidP="00957EB2">
      <w:r w:rsidRPr="00B9005E">
        <w:t xml:space="preserve">The meeting was called to order by </w:t>
      </w:r>
      <w:r w:rsidR="00CA7A0F" w:rsidRPr="00B9005E">
        <w:t>Patrick Wiltshire</w:t>
      </w:r>
      <w:r w:rsidRPr="00B9005E">
        <w:t xml:space="preserve"> at 6:</w:t>
      </w:r>
      <w:r w:rsidR="005A010C">
        <w:t>0</w:t>
      </w:r>
      <w:r w:rsidR="00CD5153">
        <w:t>0</w:t>
      </w:r>
      <w:r w:rsidRPr="00B9005E">
        <w:t xml:space="preserve"> P.M.</w:t>
      </w:r>
    </w:p>
    <w:p w14:paraId="2EEA7F29" w14:textId="77777777" w:rsidR="00957EB2" w:rsidRPr="00B9005E" w:rsidRDefault="00957EB2" w:rsidP="00957EB2"/>
    <w:p w14:paraId="751D2181" w14:textId="77970393" w:rsidR="00957EB2" w:rsidRPr="00B9005E" w:rsidRDefault="00957EB2" w:rsidP="00957EB2">
      <w:r w:rsidRPr="00B9005E">
        <w:t xml:space="preserve">Roll Call was taken by </w:t>
      </w:r>
      <w:r w:rsidR="005A010C">
        <w:t>Jeanette Combs.</w:t>
      </w:r>
    </w:p>
    <w:p w14:paraId="799B5B5A" w14:textId="77777777" w:rsidR="00957EB2" w:rsidRPr="00B9005E" w:rsidRDefault="00957EB2" w:rsidP="00957EB2">
      <w:r w:rsidRPr="00B9005E">
        <w:t xml:space="preserve"> </w:t>
      </w:r>
    </w:p>
    <w:p w14:paraId="3674BA75" w14:textId="6A1BC184" w:rsidR="00957EB2" w:rsidRDefault="00957EB2" w:rsidP="00B61A01">
      <w:r w:rsidRPr="00B9005E">
        <w:t xml:space="preserve">Motion was made by </w:t>
      </w:r>
      <w:r w:rsidR="00B61A01">
        <w:t>Nancy Teagarden</w:t>
      </w:r>
      <w:r w:rsidRPr="00B9005E">
        <w:t xml:space="preserve"> to approve the agenda as </w:t>
      </w:r>
      <w:r w:rsidR="005A010C">
        <w:t>presented.</w:t>
      </w:r>
      <w:r w:rsidRPr="00B9005E">
        <w:t xml:space="preserve"> Motion was seconded by </w:t>
      </w:r>
      <w:r w:rsidR="00B61A01">
        <w:t>Kathy Wonderly</w:t>
      </w:r>
      <w:r w:rsidRPr="00B9005E">
        <w:t>.  Motion was carried unanimously.</w:t>
      </w:r>
    </w:p>
    <w:p w14:paraId="2132B829" w14:textId="31CFBB63" w:rsidR="005A010C" w:rsidRDefault="005A010C" w:rsidP="00B61A01"/>
    <w:p w14:paraId="09548B2D" w14:textId="6E163A09" w:rsidR="005A010C" w:rsidRDefault="00E01952" w:rsidP="00B61A01">
      <w:r>
        <w:t xml:space="preserve">Jeanette Combs unsealed the bids and announced who the bid was from. Patrick Wiltshire read aloud the total sum of each bid.   The bids for </w:t>
      </w:r>
      <w:r w:rsidR="005A010C">
        <w:t>Contract A were as follows:</w:t>
      </w:r>
    </w:p>
    <w:p w14:paraId="7824FCD4" w14:textId="74DDFCE8" w:rsidR="005A010C" w:rsidRDefault="005A010C" w:rsidP="005A010C">
      <w:pPr>
        <w:pStyle w:val="ListParagraph"/>
        <w:numPr>
          <w:ilvl w:val="0"/>
          <w:numId w:val="5"/>
        </w:numPr>
      </w:pPr>
      <w:proofErr w:type="spellStart"/>
      <w:r>
        <w:t>Selge</w:t>
      </w:r>
      <w:proofErr w:type="spellEnd"/>
      <w:r>
        <w:t xml:space="preserve"> Construction - $4,414,937.75</w:t>
      </w:r>
    </w:p>
    <w:p w14:paraId="033C3B82" w14:textId="07EE2156" w:rsidR="005A010C" w:rsidRDefault="005A010C" w:rsidP="005A010C">
      <w:pPr>
        <w:pStyle w:val="ListParagraph"/>
        <w:numPr>
          <w:ilvl w:val="0"/>
          <w:numId w:val="5"/>
        </w:numPr>
      </w:pPr>
      <w:r>
        <w:t>R.E. Crosby Construction - $</w:t>
      </w:r>
      <w:r w:rsidR="0019071B">
        <w:t>5,448,503.00</w:t>
      </w:r>
    </w:p>
    <w:p w14:paraId="55818721" w14:textId="57A3AE3C" w:rsidR="0019071B" w:rsidRDefault="0019071B" w:rsidP="005A010C">
      <w:pPr>
        <w:pStyle w:val="ListParagraph"/>
        <w:numPr>
          <w:ilvl w:val="0"/>
          <w:numId w:val="5"/>
        </w:numPr>
      </w:pPr>
      <w:r>
        <w:t>Cornerstone Stewards Inc - $5,194,777.00</w:t>
      </w:r>
    </w:p>
    <w:p w14:paraId="3D6028E9" w14:textId="1C84EE36" w:rsidR="0019071B" w:rsidRDefault="0019071B" w:rsidP="005A010C">
      <w:pPr>
        <w:pStyle w:val="ListParagraph"/>
        <w:numPr>
          <w:ilvl w:val="0"/>
          <w:numId w:val="5"/>
        </w:numPr>
      </w:pPr>
      <w:proofErr w:type="spellStart"/>
      <w:r>
        <w:t>Thieneman</w:t>
      </w:r>
      <w:proofErr w:type="spellEnd"/>
      <w:r>
        <w:t xml:space="preserve"> Construction - $5,243,000.00</w:t>
      </w:r>
    </w:p>
    <w:p w14:paraId="32B33F25" w14:textId="4993FF07" w:rsidR="0019071B" w:rsidRDefault="0019071B" w:rsidP="005A010C">
      <w:pPr>
        <w:pStyle w:val="ListParagraph"/>
        <w:numPr>
          <w:ilvl w:val="0"/>
          <w:numId w:val="5"/>
        </w:numPr>
      </w:pPr>
      <w:r>
        <w:t xml:space="preserve">LD </w:t>
      </w:r>
      <w:proofErr w:type="spellStart"/>
      <w:r>
        <w:t>Dosca</w:t>
      </w:r>
      <w:proofErr w:type="spellEnd"/>
      <w:r>
        <w:t xml:space="preserve"> - $4,662,748.00</w:t>
      </w:r>
    </w:p>
    <w:p w14:paraId="4DAB89AE" w14:textId="77777777" w:rsidR="0019071B" w:rsidRPr="00B9005E" w:rsidRDefault="0019071B" w:rsidP="0019071B"/>
    <w:p w14:paraId="72629979" w14:textId="6FE486CA" w:rsidR="00E01952" w:rsidRDefault="00E01952" w:rsidP="00E01952">
      <w:r>
        <w:t>Jeanette Combs unsealed the bids and announced who the bid was from</w:t>
      </w:r>
      <w:r>
        <w:t xml:space="preserve">.  </w:t>
      </w:r>
      <w:r>
        <w:t>Patrick Wiltshire read aloud the total sum of each bid.   The bids for Contract A were as follows:</w:t>
      </w:r>
    </w:p>
    <w:p w14:paraId="417C19C9" w14:textId="3ABDABB1" w:rsidR="0019071B" w:rsidRDefault="0019071B" w:rsidP="0019071B">
      <w:pPr>
        <w:pStyle w:val="ListParagraph"/>
        <w:numPr>
          <w:ilvl w:val="0"/>
          <w:numId w:val="6"/>
        </w:numPr>
      </w:pPr>
      <w:proofErr w:type="spellStart"/>
      <w:r>
        <w:t>Selge</w:t>
      </w:r>
      <w:proofErr w:type="spellEnd"/>
      <w:r>
        <w:t xml:space="preserve"> Construction - $10,508,586.14</w:t>
      </w:r>
    </w:p>
    <w:p w14:paraId="19706C7C" w14:textId="65BD5451" w:rsidR="0019071B" w:rsidRDefault="0019071B" w:rsidP="0019071B">
      <w:pPr>
        <w:pStyle w:val="ListParagraph"/>
        <w:numPr>
          <w:ilvl w:val="0"/>
          <w:numId w:val="6"/>
        </w:numPr>
      </w:pPr>
      <w:r>
        <w:t>Niblock Excavating - $9,598,749.24</w:t>
      </w:r>
    </w:p>
    <w:p w14:paraId="2B589ABE" w14:textId="77777777" w:rsidR="00E01952" w:rsidRDefault="00E01952" w:rsidP="00E01952">
      <w:pPr>
        <w:pStyle w:val="ListParagraph"/>
      </w:pPr>
      <w:bookmarkStart w:id="0" w:name="_GoBack"/>
      <w:bookmarkEnd w:id="0"/>
    </w:p>
    <w:p w14:paraId="6072C7A8" w14:textId="2F3858AB" w:rsidR="0019071B" w:rsidRDefault="0019071B" w:rsidP="0019071B">
      <w:r>
        <w:lastRenderedPageBreak/>
        <w:t xml:space="preserve">Patrick Wiltshire stated that the District would take the bids under advisement.  </w:t>
      </w:r>
    </w:p>
    <w:p w14:paraId="1FAE7363" w14:textId="028D5996" w:rsidR="0019071B" w:rsidRDefault="0019071B" w:rsidP="0019071B"/>
    <w:p w14:paraId="2E50539C" w14:textId="77777777" w:rsidR="0019071B" w:rsidRDefault="0019071B" w:rsidP="00957EB2">
      <w:r>
        <w:t>Patrick Wiltshire congratulated the staff on a job well done.</w:t>
      </w:r>
    </w:p>
    <w:p w14:paraId="6EBF4CF4" w14:textId="77777777" w:rsidR="0019071B" w:rsidRDefault="0019071B" w:rsidP="00957EB2"/>
    <w:p w14:paraId="4F3EFC33" w14:textId="24FCB982" w:rsidR="00957EB2" w:rsidRDefault="00957EB2" w:rsidP="00957EB2">
      <w:r w:rsidRPr="00B9005E">
        <w:t xml:space="preserve">Motion was made by </w:t>
      </w:r>
      <w:r w:rsidR="0019071B">
        <w:t>Nancy Teagarden</w:t>
      </w:r>
      <w:r w:rsidRPr="00B9005E">
        <w:t xml:space="preserve"> to adjourn the meeting at </w:t>
      </w:r>
      <w:r w:rsidR="00E01952">
        <w:t>6:10</w:t>
      </w:r>
      <w:r w:rsidRPr="00B9005E">
        <w:t xml:space="preserve"> p.m.  Motion was seconded by </w:t>
      </w:r>
      <w:r w:rsidR="00E01952">
        <w:t>Phil Malone</w:t>
      </w:r>
      <w:r w:rsidRPr="00B9005E">
        <w:t>. Motion carried unanimously.</w:t>
      </w:r>
    </w:p>
    <w:p w14:paraId="425131E1" w14:textId="3FF36A1E" w:rsidR="00CC5A47" w:rsidRDefault="00CC5A47" w:rsidP="00957EB2"/>
    <w:p w14:paraId="3A69F6AE" w14:textId="77777777" w:rsidR="00957EB2" w:rsidRPr="00B9005E" w:rsidRDefault="00957EB2" w:rsidP="00957EB2"/>
    <w:p w14:paraId="0E294E80" w14:textId="77777777" w:rsidR="00957EB2" w:rsidRPr="00B9005E" w:rsidRDefault="00957EB2" w:rsidP="00957EB2">
      <w:r w:rsidRPr="00B9005E">
        <w:t>Respectfully Submitted,</w:t>
      </w:r>
    </w:p>
    <w:p w14:paraId="61B53D72" w14:textId="77777777" w:rsidR="00957EB2" w:rsidRPr="00B9005E" w:rsidRDefault="00957EB2" w:rsidP="00957EB2">
      <w:pPr>
        <w:rPr>
          <w:sz w:val="16"/>
          <w:szCs w:val="16"/>
        </w:rPr>
      </w:pPr>
    </w:p>
    <w:p w14:paraId="01031A0E" w14:textId="77777777" w:rsidR="00957EB2" w:rsidRPr="00B9005E" w:rsidRDefault="00957EB2" w:rsidP="00957EB2">
      <w:pPr>
        <w:rPr>
          <w:sz w:val="16"/>
          <w:szCs w:val="16"/>
        </w:rPr>
      </w:pPr>
    </w:p>
    <w:p w14:paraId="6F0B442E" w14:textId="77777777" w:rsidR="00957EB2" w:rsidRPr="00B9005E" w:rsidRDefault="00957EB2" w:rsidP="00957EB2">
      <w:pPr>
        <w:rPr>
          <w:sz w:val="16"/>
          <w:szCs w:val="16"/>
        </w:rPr>
      </w:pPr>
    </w:p>
    <w:p w14:paraId="1E43824A" w14:textId="77777777" w:rsidR="00957EB2" w:rsidRPr="00B9005E" w:rsidRDefault="00957EB2" w:rsidP="00957EB2">
      <w:pPr>
        <w:rPr>
          <w:sz w:val="16"/>
          <w:szCs w:val="16"/>
        </w:rPr>
      </w:pPr>
    </w:p>
    <w:p w14:paraId="1EEA0D5A" w14:textId="77777777" w:rsidR="00957EB2" w:rsidRPr="00B9005E" w:rsidRDefault="00957EB2" w:rsidP="00957EB2">
      <w:r w:rsidRPr="00B9005E">
        <w:t>Jeanette Combs</w:t>
      </w:r>
    </w:p>
    <w:p w14:paraId="140EFF94" w14:textId="77777777" w:rsidR="00957EB2" w:rsidRDefault="00957EB2" w:rsidP="00957EB2">
      <w:r w:rsidRPr="00B9005E">
        <w:t>Recording Secretary</w:t>
      </w:r>
    </w:p>
    <w:p w14:paraId="1E6F87FD" w14:textId="77777777" w:rsidR="008A5065" w:rsidRDefault="008A5065"/>
    <w:sectPr w:rsidR="008A5065" w:rsidSect="00196D09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62D"/>
    <w:multiLevelType w:val="hybridMultilevel"/>
    <w:tmpl w:val="3CB0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6E9C"/>
    <w:multiLevelType w:val="hybridMultilevel"/>
    <w:tmpl w:val="6EF0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57B29"/>
    <w:multiLevelType w:val="hybridMultilevel"/>
    <w:tmpl w:val="741815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FB1DAC"/>
    <w:multiLevelType w:val="hybridMultilevel"/>
    <w:tmpl w:val="E76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744D"/>
    <w:multiLevelType w:val="hybridMultilevel"/>
    <w:tmpl w:val="E50C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B2"/>
    <w:rsid w:val="00094581"/>
    <w:rsid w:val="000E3E9F"/>
    <w:rsid w:val="000F5BB6"/>
    <w:rsid w:val="00100648"/>
    <w:rsid w:val="00105F58"/>
    <w:rsid w:val="00106181"/>
    <w:rsid w:val="00107FE8"/>
    <w:rsid w:val="00163ADB"/>
    <w:rsid w:val="0019071B"/>
    <w:rsid w:val="00194DC7"/>
    <w:rsid w:val="00196D09"/>
    <w:rsid w:val="001B49DE"/>
    <w:rsid w:val="001B719F"/>
    <w:rsid w:val="001C5296"/>
    <w:rsid w:val="001F5536"/>
    <w:rsid w:val="00221F14"/>
    <w:rsid w:val="00230F4B"/>
    <w:rsid w:val="00246D5C"/>
    <w:rsid w:val="00247052"/>
    <w:rsid w:val="002651B0"/>
    <w:rsid w:val="002E637F"/>
    <w:rsid w:val="00321B55"/>
    <w:rsid w:val="003E470A"/>
    <w:rsid w:val="003F4D3A"/>
    <w:rsid w:val="0040623B"/>
    <w:rsid w:val="00420C64"/>
    <w:rsid w:val="00420D42"/>
    <w:rsid w:val="00462A05"/>
    <w:rsid w:val="004806F6"/>
    <w:rsid w:val="004A3A2B"/>
    <w:rsid w:val="004A46DC"/>
    <w:rsid w:val="004D3010"/>
    <w:rsid w:val="00525048"/>
    <w:rsid w:val="00532FB9"/>
    <w:rsid w:val="00562381"/>
    <w:rsid w:val="00584EC0"/>
    <w:rsid w:val="005A010C"/>
    <w:rsid w:val="005A634C"/>
    <w:rsid w:val="005B3431"/>
    <w:rsid w:val="005E3151"/>
    <w:rsid w:val="005E6238"/>
    <w:rsid w:val="00625085"/>
    <w:rsid w:val="00641BDB"/>
    <w:rsid w:val="00642672"/>
    <w:rsid w:val="00650F8B"/>
    <w:rsid w:val="006557E4"/>
    <w:rsid w:val="00666778"/>
    <w:rsid w:val="006803BB"/>
    <w:rsid w:val="006950D4"/>
    <w:rsid w:val="006D72C6"/>
    <w:rsid w:val="006F117C"/>
    <w:rsid w:val="006F4F23"/>
    <w:rsid w:val="00716549"/>
    <w:rsid w:val="00716FD2"/>
    <w:rsid w:val="00761D61"/>
    <w:rsid w:val="007753DB"/>
    <w:rsid w:val="007C2202"/>
    <w:rsid w:val="00813FB7"/>
    <w:rsid w:val="008450F5"/>
    <w:rsid w:val="00850F07"/>
    <w:rsid w:val="0087076D"/>
    <w:rsid w:val="008A5065"/>
    <w:rsid w:val="008D13F5"/>
    <w:rsid w:val="008F670F"/>
    <w:rsid w:val="009245B6"/>
    <w:rsid w:val="00940B25"/>
    <w:rsid w:val="00957EB2"/>
    <w:rsid w:val="009F7AD0"/>
    <w:rsid w:val="00A048A6"/>
    <w:rsid w:val="00AB01E3"/>
    <w:rsid w:val="00AB44C4"/>
    <w:rsid w:val="00AE2508"/>
    <w:rsid w:val="00AE6E3A"/>
    <w:rsid w:val="00AE767A"/>
    <w:rsid w:val="00B02540"/>
    <w:rsid w:val="00B234F1"/>
    <w:rsid w:val="00B30DF9"/>
    <w:rsid w:val="00B37EBA"/>
    <w:rsid w:val="00B4055C"/>
    <w:rsid w:val="00B42990"/>
    <w:rsid w:val="00B61A01"/>
    <w:rsid w:val="00B648A9"/>
    <w:rsid w:val="00B804D5"/>
    <w:rsid w:val="00B9005E"/>
    <w:rsid w:val="00B90499"/>
    <w:rsid w:val="00BA3A0E"/>
    <w:rsid w:val="00BD0363"/>
    <w:rsid w:val="00BE1E0A"/>
    <w:rsid w:val="00C23909"/>
    <w:rsid w:val="00C56CCC"/>
    <w:rsid w:val="00C74647"/>
    <w:rsid w:val="00C83AA6"/>
    <w:rsid w:val="00C937AD"/>
    <w:rsid w:val="00CA7A0F"/>
    <w:rsid w:val="00CB3A0F"/>
    <w:rsid w:val="00CC5A47"/>
    <w:rsid w:val="00CD5153"/>
    <w:rsid w:val="00CD5A27"/>
    <w:rsid w:val="00CF63C3"/>
    <w:rsid w:val="00D16E83"/>
    <w:rsid w:val="00D3084C"/>
    <w:rsid w:val="00D73308"/>
    <w:rsid w:val="00D86958"/>
    <w:rsid w:val="00D9001F"/>
    <w:rsid w:val="00DC72E6"/>
    <w:rsid w:val="00DD06CD"/>
    <w:rsid w:val="00DF0708"/>
    <w:rsid w:val="00E01952"/>
    <w:rsid w:val="00E074C0"/>
    <w:rsid w:val="00E6758F"/>
    <w:rsid w:val="00E80F78"/>
    <w:rsid w:val="00E8776B"/>
    <w:rsid w:val="00EA49BF"/>
    <w:rsid w:val="00EB4D6F"/>
    <w:rsid w:val="00EC7DE3"/>
    <w:rsid w:val="00EE4C05"/>
    <w:rsid w:val="00F306B7"/>
    <w:rsid w:val="00F62F80"/>
    <w:rsid w:val="00F651E0"/>
    <w:rsid w:val="00FB1695"/>
    <w:rsid w:val="00FC1ECE"/>
    <w:rsid w:val="00FC6AA9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658FA"/>
  <w15:chartTrackingRefBased/>
  <w15:docId w15:val="{77C8A9B3-F636-4B4B-850F-311E4A47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57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E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2018-08-15T14:41:00Z</cp:lastPrinted>
  <dcterms:created xsi:type="dcterms:W3CDTF">2018-08-15T14:23:00Z</dcterms:created>
  <dcterms:modified xsi:type="dcterms:W3CDTF">2018-08-15T14:41:00Z</dcterms:modified>
</cp:coreProperties>
</file>